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2289E933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E12AE7" w14:textId="0F5ABA8D" w:rsidR="00FB4B71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60DD6" w:rsidRPr="00060DD6">
        <w:rPr>
          <w:rFonts w:ascii="Arial" w:eastAsia="Arial" w:hAnsi="Arial" w:cs="Arial"/>
          <w:color w:val="auto"/>
          <w:sz w:val="22"/>
          <w:szCs w:val="22"/>
          <w:lang w:eastAsia="ar-SA"/>
        </w:rPr>
        <w:t>PZ.294.26344.2025</w:t>
      </w:r>
    </w:p>
    <w:p w14:paraId="0437B27E" w14:textId="79450A8A" w:rsidR="00FB4B71" w:rsidRPr="007238BF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60DD6" w:rsidRPr="00060DD6">
        <w:rPr>
          <w:rFonts w:ascii="Arial" w:eastAsia="Arial" w:hAnsi="Arial" w:cs="Arial"/>
          <w:color w:val="auto"/>
          <w:sz w:val="22"/>
          <w:szCs w:val="22"/>
          <w:lang w:eastAsia="ar-SA"/>
        </w:rPr>
        <w:t>1010/IMCZ/06069/05602/25/P</w:t>
      </w:r>
    </w:p>
    <w:p w14:paraId="095986BE" w14:textId="266657A8" w:rsidR="00F4727F" w:rsidRPr="00551CCF" w:rsidRDefault="00FB4B71" w:rsidP="00FB4B7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060DD6" w:rsidRPr="00060DD6">
        <w:rPr>
          <w:rFonts w:ascii="Arial" w:hAnsi="Arial" w:cs="Arial"/>
          <w:b/>
          <w:bCs/>
          <w:sz w:val="22"/>
          <w:szCs w:val="22"/>
        </w:rPr>
        <w:t>Dostawa preparatów specjalistycznych do czyszczenia powierzchni z tworzyw sztucznych GREEN CONCENTRATE, do mycia maszyn i urządzeń TOOLER oraz do usuwania, rdzy, kamienia i innych osadów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4FB292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5B824243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08341D9F" w14:textId="2F34D929" w:rsidR="001023BF" w:rsidRDefault="00ED5B17" w:rsidP="00ED5B1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3364FA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5B17">
      <w:rPr>
        <w:rFonts w:ascii="Arial" w:hAnsi="Arial" w:cs="Arial"/>
        <w:b/>
        <w:i/>
        <w:color w:val="auto"/>
        <w:sz w:val="18"/>
        <w:szCs w:val="16"/>
      </w:rPr>
      <w:t>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D5B1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0DD6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137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77C9A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5B1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4B71"/>
    <w:rsid w:val="00FB627A"/>
    <w:rsid w:val="00FC7CE4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8</cp:revision>
  <cp:lastPrinted>2022-04-20T08:18:00Z</cp:lastPrinted>
  <dcterms:created xsi:type="dcterms:W3CDTF">2024-07-30T07:41:00Z</dcterms:created>
  <dcterms:modified xsi:type="dcterms:W3CDTF">2025-12-12T11:38:00Z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